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332970" cy="8370570"/>
            <wp:effectExtent l="0" t="0" r="11430" b="11430"/>
            <wp:docPr id="3" name="图片 3" descr="2020年9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年9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3297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335510" cy="8370570"/>
            <wp:effectExtent l="0" t="0" r="8890" b="11430"/>
            <wp:docPr id="4" name="图片 4" descr="2020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年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3551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32661"/>
    <w:rsid w:val="07846840"/>
    <w:rsid w:val="0884138C"/>
    <w:rsid w:val="0AC9700F"/>
    <w:rsid w:val="1D387F37"/>
    <w:rsid w:val="1EDC49E6"/>
    <w:rsid w:val="21632661"/>
    <w:rsid w:val="3C0278B8"/>
    <w:rsid w:val="42285F84"/>
    <w:rsid w:val="698B5C05"/>
    <w:rsid w:val="6AF21D18"/>
    <w:rsid w:val="7C4F0E64"/>
    <w:rsid w:val="7D9D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2019-12-02T03:12:00Z</dcterms:created>
  <dc:creator>零度℉</dc:creator>
  <cp:lastModifiedBy>零度℉</cp:lastModifiedBy>
  <dcterms:modified xsi:type="dcterms:W3CDTF">2020-09-28T08:37:19Z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