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宁夏大学新华学院2021届优秀毕业论文（设计）作者、优秀毕业论文（设计）指导教师名单</w:t>
      </w:r>
    </w:p>
    <w:p>
      <w:pPr>
        <w:spacing w:line="480" w:lineRule="auto"/>
        <w:ind w:firstLine="643" w:firstLineChars="200"/>
        <w:jc w:val="left"/>
        <w:rPr>
          <w:rStyle w:val="4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一、优秀毕业论文</w:t>
      </w:r>
      <w:r>
        <w:rPr>
          <w:rStyle w:val="4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（73名）</w:t>
      </w:r>
    </w:p>
    <w:p>
      <w:pPr>
        <w:spacing w:line="480" w:lineRule="auto"/>
        <w:ind w:firstLine="643" w:firstLineChars="2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英 </w:t>
      </w:r>
      <w:r>
        <w:rPr>
          <w:rStyle w:val="4"/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  专  业：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梅、马新月、杨  丽</w:t>
      </w:r>
    </w:p>
    <w:p>
      <w:pPr>
        <w:spacing w:line="360" w:lineRule="auto"/>
        <w:ind w:left="3208" w:leftChars="304" w:hanging="257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汉语言文学专业：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媛、王亚珍、王文琪、马雪儿、</w:t>
      </w:r>
    </w:p>
    <w:p>
      <w:pPr>
        <w:spacing w:line="360" w:lineRule="auto"/>
        <w:ind w:left="3198" w:leftChars="304" w:hanging="2560" w:hangingChars="800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武 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洋、王佩佩、陈虹尧、杨淇惠、罗阳阳、赵孟柯、</w:t>
      </w:r>
    </w:p>
    <w:p>
      <w:pPr>
        <w:spacing w:line="360" w:lineRule="auto"/>
        <w:ind w:left="3198" w:leftChars="304" w:hanging="2560" w:hangingChars="8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  爽、贺亚雪、赵祥祥、李军燕、严璐晗、李亚文</w:t>
      </w: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</w:p>
    <w:p>
      <w:pPr>
        <w:spacing w:line="360" w:lineRule="auto"/>
        <w:ind w:left="3213" w:hanging="3213" w:hangingChars="10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法  学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屠兆坤、纳阳阳、孙文安、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杨思琪、</w:t>
      </w:r>
    </w:p>
    <w:p>
      <w:pPr>
        <w:spacing w:line="360" w:lineRule="auto"/>
        <w:ind w:left="2590" w:leftChars="300" w:hanging="1960" w:hangingChars="7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李一茗</w:t>
      </w:r>
    </w:p>
    <w:p>
      <w:pPr>
        <w:spacing w:line="480" w:lineRule="auto"/>
        <w:ind w:firstLine="643" w:firstLineChars="2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  闻  专  业：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烁</w:t>
      </w:r>
    </w:p>
    <w:p>
      <w:pPr>
        <w:spacing w:line="480" w:lineRule="auto"/>
        <w:ind w:firstLine="643" w:firstLineChars="200"/>
        <w:jc w:val="left"/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电子信息工程专业</w:t>
      </w: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玲</w:t>
      </w:r>
    </w:p>
    <w:p>
      <w:pPr>
        <w:spacing w:line="480" w:lineRule="auto"/>
        <w:ind w:firstLine="643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计算机科学与技术专业</w:t>
      </w: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陈佳鑫、杨学刚、陈梦兰、</w:t>
      </w:r>
    </w:p>
    <w:p>
      <w:pPr>
        <w:spacing w:line="480" w:lineRule="auto"/>
        <w:ind w:firstLine="640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王悦同、王文涛</w:t>
      </w:r>
    </w:p>
    <w:p>
      <w:pPr>
        <w:spacing w:line="480" w:lineRule="auto"/>
        <w:ind w:firstLine="643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网络工程专业</w:t>
      </w: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陈亚茹</w:t>
      </w:r>
    </w:p>
    <w:p>
      <w:pPr>
        <w:spacing w:line="480" w:lineRule="auto"/>
        <w:ind w:firstLine="643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电气工程及其自动化专业</w:t>
      </w: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杨佳元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、魏铭蕊、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马智霞、</w:t>
      </w:r>
      <w:bookmarkStart w:id="0" w:name="_GoBack"/>
      <w:bookmarkEnd w:id="0"/>
    </w:p>
    <w:p>
      <w:pPr>
        <w:spacing w:line="480" w:lineRule="auto"/>
        <w:ind w:firstLine="560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刘  帅</w:t>
      </w:r>
    </w:p>
    <w:p>
      <w:pPr>
        <w:spacing w:line="480" w:lineRule="auto"/>
        <w:ind w:firstLine="643" w:firstLineChars="200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数学与应用数学专业</w:t>
      </w: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丁雪芹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马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莉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赵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楠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ascii="仿宋" w:hAnsi="仿宋" w:eastAsia="仿宋" w:cs="仿宋_GB2312"/>
          <w:b w:val="0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白雪露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土木工程专业：</w:t>
      </w:r>
      <w:r>
        <w:rPr>
          <w:rFonts w:hint="eastAsia" w:ascii="仿宋" w:hAnsi="仿宋" w:eastAsia="仿宋" w:cs="宋体"/>
          <w:bCs/>
          <w:sz w:val="32"/>
          <w:szCs w:val="32"/>
        </w:rPr>
        <w:t>刘  磊、王继宁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工程管理专业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sz w:val="32"/>
          <w:szCs w:val="32"/>
        </w:rPr>
        <w:t>郭奇峰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机械工程专业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宋体"/>
          <w:bCs/>
          <w:sz w:val="32"/>
          <w:szCs w:val="32"/>
        </w:rPr>
        <w:t>李雄雄、吴亚鹏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生物技术专业：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晨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电子商务专业：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张娟娟、喜维军、李向洋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信息管理与信息系统专业：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鑫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工商管理专业：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王巧钰、马  瑞、汪元涛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物流管理专业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  雷</w:t>
      </w:r>
    </w:p>
    <w:p>
      <w:pPr>
        <w:spacing w:line="480" w:lineRule="auto"/>
        <w:ind w:firstLine="643" w:firstLineChars="200"/>
        <w:jc w:val="left"/>
        <w:rPr>
          <w:rFonts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财务管理专业：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李镕基、白彤佳、王博文、杜嘉辉、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田翠红、窦  震、王  迎、吴家伟、张芮萍、</w:t>
      </w:r>
      <w:r>
        <w:rPr>
          <w:rFonts w:hint="eastAsia"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李栋栋、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帆、白志浩、安晶晶、马  荣、马洋洋、</w:t>
      </w:r>
      <w:r>
        <w:rPr>
          <w:rFonts w:hint="eastAsia"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阮  浩、</w:t>
      </w:r>
    </w:p>
    <w:p>
      <w:pPr>
        <w:spacing w:line="480" w:lineRule="auto"/>
        <w:ind w:firstLine="560" w:firstLineChars="200"/>
        <w:jc w:val="left"/>
        <w:rPr>
          <w:rFonts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马  栋、杨思雨</w:t>
      </w:r>
    </w:p>
    <w:p>
      <w:pPr>
        <w:spacing w:line="480" w:lineRule="auto"/>
        <w:ind w:firstLine="640" w:firstLineChars="200"/>
        <w:jc w:val="left"/>
        <w:rPr>
          <w:rFonts w:hint="eastAsia" w:ascii="仿宋" w:hAnsi="仿宋" w:eastAsia="仿宋" w:cs="宋体"/>
          <w:bCs/>
          <w:sz w:val="32"/>
          <w:szCs w:val="32"/>
        </w:rPr>
      </w:pPr>
    </w:p>
    <w:p>
      <w:pPr>
        <w:numPr>
          <w:ilvl w:val="0"/>
          <w:numId w:val="1"/>
        </w:numPr>
        <w:spacing w:line="480" w:lineRule="auto"/>
        <w:ind w:firstLine="643" w:firstLineChars="200"/>
        <w:jc w:val="left"/>
        <w:rPr>
          <w:rStyle w:val="4"/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优秀指导教师</w:t>
      </w:r>
      <w:r>
        <w:rPr>
          <w:rStyle w:val="4"/>
          <w:rFonts w:hint="eastAsia" w:ascii="仿宋" w:hAnsi="仿宋" w:eastAsia="仿宋" w:cs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（23名）</w:t>
      </w:r>
    </w:p>
    <w:p>
      <w:pPr>
        <w:ind w:firstLine="643" w:firstLineChars="200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  语  专  业：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娜</w:t>
      </w:r>
    </w:p>
    <w:p>
      <w:pPr>
        <w:spacing w:line="360" w:lineRule="auto"/>
        <w:ind w:firstLine="641"/>
        <w:jc w:val="left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汉语言文学专业：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刘潇靖、彭梦丽、陈 静</w:t>
      </w:r>
    </w:p>
    <w:p>
      <w:pPr>
        <w:spacing w:line="360" w:lineRule="auto"/>
        <w:ind w:firstLine="643" w:firstLineChars="200"/>
        <w:rPr>
          <w:rStyle w:val="4"/>
          <w:rFonts w:ascii="仿宋" w:hAnsi="仿宋" w:eastAsia="仿宋" w:cs="仿宋_GB2312"/>
          <w:b w:val="0"/>
          <w:bCs/>
          <w:color w:val="FF0000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  学  专  业：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  茜</w:t>
      </w:r>
    </w:p>
    <w:p>
      <w:pPr>
        <w:spacing w:line="360" w:lineRule="auto"/>
        <w:ind w:firstLine="643" w:firstLineChars="200"/>
        <w:rPr>
          <w:rStyle w:val="4"/>
          <w:rFonts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_GB2312"/>
          <w:bCs/>
          <w:sz w:val="32"/>
          <w:szCs w:val="32"/>
        </w:rPr>
        <w:t>新  闻  专  业：</w:t>
      </w:r>
      <w:r>
        <w:rPr>
          <w:rStyle w:val="4"/>
          <w:rFonts w:hint="eastAsia" w:ascii="仿宋" w:hAnsi="仿宋" w:eastAsia="仿宋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蕊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计算机科学与技术专业：</w:t>
      </w:r>
      <w:r>
        <w:rPr>
          <w:rFonts w:hint="eastAsia" w:ascii="仿宋" w:hAnsi="仿宋" w:eastAsia="仿宋"/>
          <w:sz w:val="32"/>
          <w:szCs w:val="32"/>
        </w:rPr>
        <w:t>宋丽娟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电子信息工程专业：</w:t>
      </w:r>
      <w:r>
        <w:rPr>
          <w:rFonts w:hint="eastAsia" w:ascii="仿宋" w:hAnsi="仿宋" w:eastAsia="仿宋"/>
          <w:sz w:val="32"/>
          <w:szCs w:val="32"/>
        </w:rPr>
        <w:t>郭中华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电气工程及其自动化专业：</w:t>
      </w:r>
      <w:r>
        <w:rPr>
          <w:rFonts w:hint="eastAsia" w:ascii="仿宋" w:hAnsi="仿宋" w:eastAsia="仿宋"/>
          <w:sz w:val="32"/>
          <w:szCs w:val="32"/>
        </w:rPr>
        <w:t>戴  瑞、康莉莎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数学与应用数学专业：</w:t>
      </w:r>
      <w:r>
        <w:rPr>
          <w:rFonts w:hint="eastAsia" w:ascii="仿宋" w:hAnsi="仿宋" w:eastAsia="仿宋"/>
          <w:sz w:val="32"/>
          <w:szCs w:val="32"/>
        </w:rPr>
        <w:t>韩  婷、亢  婷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工程管理专业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喻敬琴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机械工程专业：</w:t>
      </w:r>
      <w:r>
        <w:rPr>
          <w:rFonts w:hint="eastAsia" w:ascii="仿宋" w:hAnsi="仿宋" w:eastAsia="仿宋"/>
          <w:sz w:val="32"/>
          <w:szCs w:val="32"/>
        </w:rPr>
        <w:t>王  凡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生物技术专业：</w:t>
      </w:r>
      <w:r>
        <w:rPr>
          <w:rFonts w:hint="eastAsia" w:ascii="仿宋" w:hAnsi="仿宋" w:eastAsia="仿宋"/>
          <w:sz w:val="32"/>
          <w:szCs w:val="32"/>
        </w:rPr>
        <w:t>陈彦云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土木工程专业：</w:t>
      </w:r>
      <w:r>
        <w:rPr>
          <w:rFonts w:hint="eastAsia" w:ascii="仿宋" w:hAnsi="仿宋" w:eastAsia="仿宋" w:cs="仿宋_GB2312"/>
          <w:bCs/>
          <w:sz w:val="32"/>
          <w:szCs w:val="32"/>
        </w:rPr>
        <w:t>马菊荣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信息管理与信息系统专业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：</w:t>
      </w:r>
      <w:r>
        <w:rPr>
          <w:rFonts w:ascii="仿宋" w:hAnsi="仿宋" w:eastAsia="仿宋" w:cs="仿宋_GB2312"/>
          <w:bCs/>
          <w:sz w:val="32"/>
          <w:szCs w:val="32"/>
        </w:rPr>
        <w:t>王荟珺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物流管理专业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：</w:t>
      </w:r>
      <w:r>
        <w:rPr>
          <w:rFonts w:ascii="仿宋" w:hAnsi="仿宋" w:eastAsia="仿宋" w:cs="仿宋_GB2312"/>
          <w:bCs/>
          <w:sz w:val="32"/>
          <w:szCs w:val="32"/>
        </w:rPr>
        <w:t>赵慧慧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电子商务专业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：</w:t>
      </w:r>
      <w:r>
        <w:rPr>
          <w:rFonts w:ascii="仿宋" w:hAnsi="仿宋" w:eastAsia="仿宋" w:cs="仿宋_GB2312"/>
          <w:bCs/>
          <w:sz w:val="32"/>
          <w:szCs w:val="32"/>
        </w:rPr>
        <w:t>杨海娟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工商管理专业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：</w:t>
      </w:r>
      <w:r>
        <w:rPr>
          <w:rFonts w:ascii="仿宋" w:hAnsi="仿宋" w:eastAsia="仿宋" w:cs="仿宋_GB2312"/>
          <w:bCs/>
          <w:sz w:val="32"/>
          <w:szCs w:val="32"/>
        </w:rPr>
        <w:t>王彩娟</w:t>
      </w: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" w:hAnsi="仿宋" w:eastAsia="仿宋" w:cs="仿宋_GB2312"/>
          <w:b/>
          <w:bCs/>
          <w:sz w:val="32"/>
          <w:szCs w:val="32"/>
        </w:rPr>
        <w:t>财务管理专业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：</w:t>
      </w:r>
      <w:r>
        <w:rPr>
          <w:rFonts w:ascii="仿宋" w:hAnsi="仿宋" w:eastAsia="仿宋" w:cs="仿宋_GB2312"/>
          <w:bCs/>
          <w:sz w:val="32"/>
          <w:szCs w:val="32"/>
        </w:rPr>
        <w:t>马银龙</w:t>
      </w:r>
      <w:r>
        <w:rPr>
          <w:rFonts w:hint="eastAsia" w:ascii="仿宋" w:hAnsi="仿宋" w:eastAsia="仿宋" w:cs="仿宋_GB2312"/>
          <w:bCs/>
          <w:sz w:val="32"/>
          <w:szCs w:val="32"/>
        </w:rPr>
        <w:t>、阮详梅、常雯婷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6C01E"/>
    <w:multiLevelType w:val="singleLevel"/>
    <w:tmpl w:val="5A56C01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64"/>
    <w:rsid w:val="00050A4E"/>
    <w:rsid w:val="00260AB7"/>
    <w:rsid w:val="0069287C"/>
    <w:rsid w:val="00C92B64"/>
    <w:rsid w:val="00F915D7"/>
    <w:rsid w:val="179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686</Characters>
  <Lines>5</Lines>
  <Paragraphs>1</Paragraphs>
  <TotalTime>27</TotalTime>
  <ScaleCrop>false</ScaleCrop>
  <LinksUpToDate>false</LinksUpToDate>
  <CharactersWithSpaces>805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2021-05-31T07:20:00Z</dcterms:created>
  <dc:creator>Administrator</dc:creator>
  <cp:lastModifiedBy>蛋卷</cp:lastModifiedBy>
  <dcterms:modified xsi:type="dcterms:W3CDTF">2021-05-31T08:22:56Z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E846C031BD50402AB27FA60835C2724D</vt:lpwstr>
  </property>
</Properties>
</file>