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17级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、20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18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级延期毕业生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返校参加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补考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本次考试考点设在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，考场设在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教学楼，所有参加考试的学生从学院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进入考点。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）所有参加考试的学生进入考点前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接受体温检测，接受“行程码”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、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“健康码”的核验，并提供48小时内核酸检测阴性报告。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经核验“健康码”为“绿码”，“通信大数据行程卡”显示来自低风险地区的考生，现场测量体温正常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（&lt;37.3℃）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方可正常参加考试。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请考生科学合理安排核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酸检测时间，务必于考试前取得核酸检测报告。考生应提前到达考点，听从考试工作人员指挥，配合做好各项入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有以下情形的学生不得入校参加考试：正处于医学隔离、集中隔离、居家隔离或居家健康状态的学生；入校前14天出现发热、干咳等呼吸道症状以及腹泻、结膜充血等症状的学生；已被确诊或确认为疑似新型冠状病毒肺炎者，无症状感染者的学生；入校前14天有中高风险地区旅居史的学生；入校前14天内有1例以上（含1例）本土新冠肺炎感染者所在县（县级市、区、旗，直辖市为所在区）旅居史、未解除健康监测以及在入校前发现体温不正常，或者有与确诊患者，疑似患者有接触史并且不满14天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全程携带有效身份证件，进入考点后须全程佩戴防护口罩，自觉接受工作人员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及监考老师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）排队等候时，要求保持间隔为1米以上的安全距离，考试结束后，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无特殊原因不得在考场滞留。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）考试期间如出现发热症状，须立即向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报告，按应急预案处置。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防疫有关要求，提前做好准备。如因个人原因造成不能参加考试的，后果由本人承担。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根据近期疫情发展，为确保每一位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的身体健康与安全，如遇政策调整，按最新的政策执行。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DI5NGNlNWFjNDc4Zjg1OTUxMWI1NDIyYjA3MDkifQ=="/>
  </w:docVars>
  <w:rsids>
    <w:rsidRoot w:val="5009201A"/>
    <w:rsid w:val="021F6597"/>
    <w:rsid w:val="1E3D195F"/>
    <w:rsid w:val="1F65031A"/>
    <w:rsid w:val="21A94CD4"/>
    <w:rsid w:val="25707B36"/>
    <w:rsid w:val="29C346C7"/>
    <w:rsid w:val="2A5A558B"/>
    <w:rsid w:val="2F6C1FF1"/>
    <w:rsid w:val="309C4B4F"/>
    <w:rsid w:val="30E36E49"/>
    <w:rsid w:val="34642FA4"/>
    <w:rsid w:val="36203766"/>
    <w:rsid w:val="41790475"/>
    <w:rsid w:val="49C91BAA"/>
    <w:rsid w:val="4EA84607"/>
    <w:rsid w:val="5009201A"/>
    <w:rsid w:val="575768E3"/>
    <w:rsid w:val="5AD267B9"/>
    <w:rsid w:val="664A3374"/>
    <w:rsid w:val="7E2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724</Characters>
  <Lines>0</Lines>
  <Paragraphs>0</Paragraphs>
  <TotalTime>4</TotalTime>
  <ScaleCrop>false</ScaleCrop>
  <LinksUpToDate>false</LinksUpToDate>
  <CharactersWithSpaces>726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2020-08-26T10:22:00Z</dcterms:created>
  <dc:creator>Administrator</dc:creator>
  <cp:lastModifiedBy>徐元庆</cp:lastModifiedBy>
  <cp:lastPrinted>2021-09-07T00:38:00Z</cp:lastPrinted>
  <dcterms:modified xsi:type="dcterms:W3CDTF">2022-06-08T03:12:16Z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B3676BBCADD64C6BB0F00E6C76E9A2BC</vt:lpwstr>
  </property>
</Properties>
</file>