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91" w:rsidRDefault="00BD2611">
      <w:pPr>
        <w:jc w:val="left"/>
        <w:rPr>
          <w:rFonts w:ascii="方正小标宋简体" w:eastAsia="方正小标宋简体" w:hAnsi="仿宋" w:cs="仿宋"/>
          <w:sz w:val="32"/>
          <w:szCs w:val="32"/>
        </w:rPr>
      </w:pPr>
      <w:r>
        <w:rPr>
          <w:rFonts w:ascii="方正小标宋简体" w:eastAsia="方正小标宋简体" w:hAnsi="仿宋" w:cs="仿宋" w:hint="eastAsia"/>
          <w:sz w:val="32"/>
          <w:szCs w:val="32"/>
        </w:rPr>
        <w:t>附件</w:t>
      </w:r>
      <w:r>
        <w:rPr>
          <w:rFonts w:ascii="方正小标宋简体" w:eastAsia="方正小标宋简体" w:hAnsi="仿宋" w:cs="仿宋" w:hint="eastAsia"/>
          <w:sz w:val="32"/>
          <w:szCs w:val="32"/>
        </w:rPr>
        <w:t>1</w:t>
      </w:r>
      <w:r>
        <w:rPr>
          <w:rFonts w:ascii="方正小标宋简体" w:eastAsia="方正小标宋简体" w:hAnsi="仿宋" w:cs="仿宋" w:hint="eastAsia"/>
          <w:sz w:val="32"/>
          <w:szCs w:val="32"/>
        </w:rPr>
        <w:t>：</w:t>
      </w:r>
    </w:p>
    <w:p w:rsidR="00AD7891" w:rsidRDefault="00BD2611">
      <w:pPr>
        <w:jc w:val="center"/>
        <w:rPr>
          <w:rFonts w:ascii="方正小标宋简体" w:eastAsia="方正小标宋简体" w:hAnsi="仿宋" w:cs="仿宋"/>
          <w:sz w:val="32"/>
          <w:szCs w:val="32"/>
        </w:rPr>
      </w:pPr>
      <w:r>
        <w:rPr>
          <w:rFonts w:ascii="方正小标宋简体" w:eastAsia="方正小标宋简体" w:hAnsi="仿宋" w:cs="仿宋" w:hint="eastAsia"/>
          <w:sz w:val="32"/>
          <w:szCs w:val="32"/>
        </w:rPr>
        <w:t>宁夏大学新华学院“我心中的思政课”教学竞赛</w:t>
      </w:r>
    </w:p>
    <w:p w:rsidR="00AD7891" w:rsidRDefault="00BD2611">
      <w:pPr>
        <w:jc w:val="center"/>
        <w:rPr>
          <w:rFonts w:ascii="方正小标宋简体" w:eastAsia="方正小标宋简体" w:hAnsi="仿宋" w:cs="仿宋"/>
          <w:sz w:val="32"/>
          <w:szCs w:val="32"/>
        </w:rPr>
      </w:pPr>
      <w:r>
        <w:rPr>
          <w:rFonts w:ascii="方正小标宋简体" w:eastAsia="方正小标宋简体" w:hAnsi="仿宋" w:cs="仿宋" w:hint="eastAsia"/>
          <w:sz w:val="32"/>
          <w:szCs w:val="32"/>
        </w:rPr>
        <w:t>暨</w:t>
      </w:r>
      <w:r>
        <w:rPr>
          <w:rFonts w:ascii="方正小标宋简体" w:eastAsia="方正小标宋简体" w:hAnsi="仿宋" w:cs="仿宋" w:hint="eastAsia"/>
          <w:sz w:val="32"/>
          <w:szCs w:val="32"/>
        </w:rPr>
        <w:t>2021年思想政治理论课教师教学基本功</w:t>
      </w:r>
      <w:r>
        <w:rPr>
          <w:rFonts w:ascii="方正小标宋简体" w:eastAsia="方正小标宋简体" w:hAnsi="仿宋" w:cs="仿宋" w:hint="eastAsia"/>
          <w:sz w:val="32"/>
          <w:szCs w:val="32"/>
        </w:rPr>
        <w:t>大赛</w:t>
      </w:r>
    </w:p>
    <w:p w:rsidR="00AD7891" w:rsidRDefault="00BD2611">
      <w:pPr>
        <w:jc w:val="center"/>
        <w:rPr>
          <w:rFonts w:ascii="方正小标宋简体" w:eastAsia="方正小标宋简体" w:hAnsi="仿宋" w:cs="仿宋"/>
          <w:sz w:val="32"/>
          <w:szCs w:val="32"/>
        </w:rPr>
      </w:pPr>
      <w:r>
        <w:rPr>
          <w:rFonts w:ascii="方正小标宋简体" w:eastAsia="方正小标宋简体" w:hAnsi="仿宋" w:cs="仿宋" w:hint="eastAsia"/>
          <w:sz w:val="32"/>
          <w:szCs w:val="32"/>
        </w:rPr>
        <w:t>实施方案</w:t>
      </w:r>
    </w:p>
    <w:p w:rsidR="00AD7891" w:rsidRPr="00BD2611" w:rsidRDefault="00BD2611">
      <w:pPr>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为深入学习贯彻习近平总书记在学校思想政治理论课教师座谈会上的重要讲话精神，全面</w:t>
      </w:r>
      <w:bookmarkStart w:id="0" w:name="_GoBack"/>
      <w:bookmarkEnd w:id="0"/>
      <w:r>
        <w:rPr>
          <w:rFonts w:ascii="仿宋_GB2312" w:eastAsia="仿宋_GB2312" w:hAnsi="仿宋" w:cs="仿宋" w:hint="eastAsia"/>
          <w:color w:val="000000"/>
          <w:sz w:val="32"/>
          <w:szCs w:val="32"/>
        </w:rPr>
        <w:t>落实《关于深化新时代学校思想政治理论课改革创新的若干意见》和“深化新时代高校思政课改革创新质量提升”专项行动，切实推动习近平新时代中国特色社会主义思想进教材进课堂进师生头脑工作，进一步提升大中小学思想政治理论课（以下简称“思政课”）教师的教学能力和业务水平</w:t>
      </w:r>
      <w:r>
        <w:rPr>
          <w:rFonts w:ascii="仿宋_GB2312" w:eastAsia="仿宋_GB2312" w:hAnsi="仿宋" w:cs="仿宋" w:hint="eastAsia"/>
          <w:color w:val="000000"/>
          <w:sz w:val="32"/>
          <w:szCs w:val="32"/>
        </w:rPr>
        <w:t>。现</w:t>
      </w:r>
      <w:r>
        <w:rPr>
          <w:rFonts w:ascii="仿宋_GB2312" w:eastAsia="仿宋_GB2312" w:hAnsi="仿宋" w:cs="仿宋" w:hint="eastAsia"/>
          <w:color w:val="000000"/>
          <w:sz w:val="32"/>
          <w:szCs w:val="32"/>
        </w:rPr>
        <w:t>开展</w:t>
      </w:r>
      <w:r>
        <w:rPr>
          <w:rFonts w:ascii="仿宋_GB2312" w:eastAsia="仿宋_GB2312" w:hAnsi="仿宋" w:cs="仿宋" w:hint="eastAsia"/>
          <w:color w:val="000000"/>
          <w:sz w:val="32"/>
          <w:szCs w:val="32"/>
        </w:rPr>
        <w:t>宁夏大学新华学院</w:t>
      </w:r>
      <w:r>
        <w:rPr>
          <w:rFonts w:ascii="仿宋_GB2312" w:eastAsia="仿宋_GB2312" w:hAnsi="仿宋" w:cs="仿宋" w:hint="eastAsia"/>
          <w:color w:val="000000"/>
          <w:sz w:val="32"/>
          <w:szCs w:val="32"/>
        </w:rPr>
        <w:t>“我心中的思政课”教学竞赛暨</w:t>
      </w:r>
      <w:r w:rsidRPr="00BD2611">
        <w:rPr>
          <w:rFonts w:ascii="仿宋_GB2312" w:eastAsia="仿宋_GB2312" w:hAnsi="仿宋" w:cs="仿宋" w:hint="eastAsia"/>
          <w:color w:val="000000"/>
          <w:sz w:val="32"/>
          <w:szCs w:val="32"/>
        </w:rPr>
        <w:t>2021年思想政治理论课教师教学基本功</w:t>
      </w:r>
      <w:r>
        <w:rPr>
          <w:rFonts w:ascii="仿宋_GB2312" w:eastAsia="仿宋_GB2312" w:hAnsi="仿宋" w:cs="仿宋" w:hint="eastAsia"/>
          <w:color w:val="000000"/>
          <w:sz w:val="32"/>
          <w:szCs w:val="32"/>
        </w:rPr>
        <w:t>大赛，具体实施方案如下</w:t>
      </w:r>
      <w:r>
        <w:rPr>
          <w:rFonts w:ascii="仿宋_GB2312" w:eastAsia="仿宋_GB2312" w:hAnsi="仿宋" w:cs="仿宋" w:hint="eastAsia"/>
          <w:color w:val="000000"/>
          <w:sz w:val="32"/>
          <w:szCs w:val="32"/>
        </w:rPr>
        <w:t>:</w:t>
      </w:r>
    </w:p>
    <w:p w:rsidR="00AD7891" w:rsidRDefault="00BD2611">
      <w:pPr>
        <w:numPr>
          <w:ilvl w:val="0"/>
          <w:numId w:val="1"/>
        </w:numPr>
        <w:ind w:firstLineChars="200" w:firstLine="640"/>
        <w:rPr>
          <w:rFonts w:ascii="黑体" w:eastAsia="黑体" w:hAnsi="仿宋" w:cs="仿宋"/>
          <w:sz w:val="32"/>
          <w:szCs w:val="32"/>
        </w:rPr>
      </w:pPr>
      <w:r>
        <w:rPr>
          <w:rFonts w:ascii="黑体" w:eastAsia="黑体" w:hAnsi="仿宋" w:cs="仿宋" w:hint="eastAsia"/>
          <w:sz w:val="32"/>
          <w:szCs w:val="32"/>
        </w:rPr>
        <w:t>参赛</w:t>
      </w:r>
      <w:r>
        <w:rPr>
          <w:rFonts w:ascii="黑体" w:eastAsia="黑体" w:hAnsi="仿宋" w:cs="仿宋" w:hint="eastAsia"/>
          <w:sz w:val="32"/>
          <w:szCs w:val="32"/>
        </w:rPr>
        <w:t>人员</w:t>
      </w:r>
    </w:p>
    <w:p w:rsidR="00AD7891" w:rsidRDefault="00BD2611">
      <w:pPr>
        <w:ind w:firstLineChars="200" w:firstLine="640"/>
        <w:rPr>
          <w:rFonts w:ascii="黑体" w:eastAsia="黑体" w:hAnsi="仿宋" w:cs="仿宋"/>
          <w:sz w:val="32"/>
          <w:szCs w:val="32"/>
        </w:rPr>
      </w:pPr>
      <w:r>
        <w:rPr>
          <w:rFonts w:ascii="仿宋_GB2312" w:eastAsia="仿宋_GB2312" w:hAnsi="仿宋" w:cs="仿宋" w:hint="eastAsia"/>
          <w:color w:val="000000"/>
          <w:sz w:val="32"/>
          <w:szCs w:val="32"/>
        </w:rPr>
        <w:t>思政课专职教师。</w:t>
      </w:r>
    </w:p>
    <w:p w:rsidR="00AD7891" w:rsidRDefault="00BD2611">
      <w:pPr>
        <w:spacing w:line="560" w:lineRule="exact"/>
        <w:ind w:firstLineChars="200" w:firstLine="640"/>
        <w:rPr>
          <w:rFonts w:ascii="黑体" w:eastAsia="黑体" w:hAnsi="黑体"/>
          <w:sz w:val="32"/>
          <w:szCs w:val="32"/>
        </w:rPr>
      </w:pPr>
      <w:r>
        <w:rPr>
          <w:rFonts w:ascii="黑体" w:eastAsia="黑体" w:hAnsi="仿宋" w:cs="仿宋" w:hint="eastAsia"/>
          <w:sz w:val="32"/>
          <w:szCs w:val="32"/>
        </w:rPr>
        <w:t>二、</w:t>
      </w:r>
      <w:r>
        <w:rPr>
          <w:rFonts w:ascii="黑体" w:eastAsia="黑体" w:hAnsi="黑体" w:hint="eastAsia"/>
          <w:sz w:val="32"/>
          <w:szCs w:val="32"/>
        </w:rPr>
        <w:t>参赛课程</w:t>
      </w:r>
    </w:p>
    <w:p w:rsidR="00AD7891" w:rsidRDefault="00BD2611">
      <w:pPr>
        <w:ind w:firstLineChars="200" w:firstLine="640"/>
        <w:rPr>
          <w:rFonts w:ascii="黑体" w:eastAsia="仿宋" w:hAnsi="仿宋" w:cs="仿宋"/>
          <w:sz w:val="32"/>
          <w:szCs w:val="32"/>
        </w:rPr>
      </w:pPr>
      <w:r>
        <w:rPr>
          <w:rFonts w:ascii="仿宋" w:eastAsia="仿宋" w:hAnsi="仿宋" w:hint="eastAsia"/>
          <w:sz w:val="32"/>
          <w:szCs w:val="32"/>
        </w:rPr>
        <w:t>“马克思主义基本原理概论”“毛泽东思想和中国特色社会主义理论体系概论”“中国近现代史纲要”“思想道德修养与法律基础”课，“形势与政策”课</w:t>
      </w:r>
      <w:r>
        <w:rPr>
          <w:rFonts w:ascii="仿宋" w:eastAsia="仿宋" w:hAnsi="仿宋" w:hint="eastAsia"/>
          <w:sz w:val="32"/>
          <w:szCs w:val="32"/>
        </w:rPr>
        <w:t>。</w:t>
      </w:r>
    </w:p>
    <w:p w:rsidR="00AD7891" w:rsidRDefault="00BD2611">
      <w:pPr>
        <w:ind w:firstLineChars="200" w:firstLine="640"/>
        <w:rPr>
          <w:rFonts w:ascii="黑体" w:eastAsia="黑体" w:hAnsi="仿宋" w:cs="仿宋"/>
          <w:sz w:val="32"/>
          <w:szCs w:val="32"/>
        </w:rPr>
      </w:pPr>
      <w:r>
        <w:rPr>
          <w:rFonts w:ascii="黑体" w:eastAsia="黑体" w:hAnsi="仿宋" w:cs="仿宋" w:hint="eastAsia"/>
          <w:sz w:val="32"/>
          <w:szCs w:val="32"/>
        </w:rPr>
        <w:t>三、</w:t>
      </w:r>
      <w:r>
        <w:rPr>
          <w:rFonts w:ascii="黑体" w:eastAsia="黑体" w:hAnsi="仿宋" w:cs="仿宋" w:hint="eastAsia"/>
          <w:sz w:val="32"/>
          <w:szCs w:val="32"/>
        </w:rPr>
        <w:t>参</w:t>
      </w:r>
      <w:r>
        <w:rPr>
          <w:rFonts w:ascii="黑体" w:eastAsia="黑体" w:hAnsi="仿宋" w:cs="仿宋" w:hint="eastAsia"/>
          <w:sz w:val="32"/>
          <w:szCs w:val="32"/>
        </w:rPr>
        <w:t>赛</w:t>
      </w:r>
      <w:r>
        <w:rPr>
          <w:rFonts w:ascii="黑体" w:eastAsia="黑体" w:hAnsi="仿宋" w:cs="仿宋" w:hint="eastAsia"/>
          <w:sz w:val="32"/>
          <w:szCs w:val="32"/>
        </w:rPr>
        <w:t>目标</w:t>
      </w:r>
    </w:p>
    <w:p w:rsidR="00AD7891" w:rsidRDefault="00BD2611">
      <w:pPr>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本次教学竞赛以“立德树人”为根本，以“价值引领在讲台”为主题，以加强教师教学基本功和能力训练为重点，</w:t>
      </w:r>
      <w:r>
        <w:rPr>
          <w:rFonts w:ascii="仿宋_GB2312" w:eastAsia="仿宋_GB2312" w:hAnsi="仿宋" w:cs="仿宋" w:hint="eastAsia"/>
          <w:color w:val="000000"/>
          <w:sz w:val="32"/>
          <w:szCs w:val="32"/>
        </w:rPr>
        <w:lastRenderedPageBreak/>
        <w:t>以“上好</w:t>
      </w:r>
      <w:r>
        <w:rPr>
          <w:rFonts w:ascii="仿宋_GB2312" w:eastAsia="仿宋_GB2312" w:hAnsi="仿宋" w:cs="仿宋" w:hint="eastAsia"/>
          <w:color w:val="000000"/>
          <w:sz w:val="32"/>
          <w:szCs w:val="32"/>
        </w:rPr>
        <w:t>心中的思政</w:t>
      </w:r>
      <w:r>
        <w:rPr>
          <w:rFonts w:ascii="仿宋_GB2312" w:eastAsia="仿宋_GB2312" w:hAnsi="仿宋" w:cs="仿宋" w:hint="eastAsia"/>
          <w:color w:val="000000"/>
          <w:sz w:val="32"/>
          <w:szCs w:val="32"/>
        </w:rPr>
        <w:t>课”为理念，应用现代教学方法，坚持价值观教育、知识传授，能力培养相结合，助推思政课的创新发展。</w:t>
      </w:r>
    </w:p>
    <w:p w:rsidR="00AD7891" w:rsidRDefault="00BD2611">
      <w:pPr>
        <w:ind w:firstLineChars="200" w:firstLine="640"/>
        <w:rPr>
          <w:rFonts w:ascii="黑体" w:eastAsia="黑体" w:hAnsi="仿宋" w:cs="仿宋"/>
          <w:sz w:val="32"/>
          <w:szCs w:val="32"/>
        </w:rPr>
      </w:pPr>
      <w:r>
        <w:rPr>
          <w:rFonts w:ascii="黑体" w:eastAsia="黑体" w:hAnsi="仿宋" w:cs="仿宋" w:hint="eastAsia"/>
          <w:sz w:val="32"/>
          <w:szCs w:val="32"/>
        </w:rPr>
        <w:t>四、参</w:t>
      </w:r>
      <w:r>
        <w:rPr>
          <w:rFonts w:ascii="黑体" w:eastAsia="黑体" w:hAnsi="仿宋" w:cs="仿宋" w:hint="eastAsia"/>
          <w:sz w:val="32"/>
          <w:szCs w:val="32"/>
        </w:rPr>
        <w:t>赛</w:t>
      </w:r>
      <w:r>
        <w:rPr>
          <w:rFonts w:ascii="黑体" w:eastAsia="黑体" w:hAnsi="仿宋" w:cs="仿宋" w:hint="eastAsia"/>
          <w:sz w:val="32"/>
          <w:szCs w:val="32"/>
        </w:rPr>
        <w:t>流程</w:t>
      </w:r>
    </w:p>
    <w:p w:rsidR="00AD7891" w:rsidRDefault="00BD2611">
      <w:pPr>
        <w:ind w:firstLineChars="200" w:firstLine="640"/>
        <w:rPr>
          <w:rFonts w:ascii="仿宋_GB2312" w:eastAsia="仿宋_GB2312" w:hAnsi="仿宋" w:cs="仿宋"/>
          <w:i/>
          <w:iCs/>
          <w:color w:val="000000"/>
          <w:sz w:val="32"/>
          <w:szCs w:val="32"/>
        </w:rPr>
      </w:pPr>
      <w:r>
        <w:rPr>
          <w:rFonts w:ascii="仿宋_GB2312" w:eastAsia="仿宋_GB2312" w:hAnsi="仿宋" w:cs="仿宋" w:hint="eastAsia"/>
          <w:color w:val="000000"/>
          <w:sz w:val="32"/>
          <w:szCs w:val="32"/>
        </w:rPr>
        <w:t>本次比赛由教学设计、课堂教学和教学反思三部分组成，成绩评定采用百分制，三者权重分别为</w:t>
      </w:r>
      <w:r>
        <w:rPr>
          <w:rFonts w:ascii="仿宋_GB2312" w:eastAsia="仿宋_GB2312" w:hAnsi="仿宋" w:cs="仿宋" w:hint="eastAsia"/>
          <w:color w:val="000000"/>
          <w:sz w:val="32"/>
          <w:szCs w:val="32"/>
        </w:rPr>
        <w:t>20%</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75%</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5%</w:t>
      </w:r>
      <w:r>
        <w:rPr>
          <w:rFonts w:ascii="仿宋_GB2312" w:eastAsia="仿宋_GB2312" w:hAnsi="仿宋" w:cs="仿宋" w:hint="eastAsia"/>
          <w:color w:val="000000"/>
          <w:sz w:val="32"/>
          <w:szCs w:val="32"/>
        </w:rPr>
        <w:t>。</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（一）选手比赛前必须完成参赛课程的教学设计；</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（二）所有选手在开始比赛当天抽签确定本人的参赛顺序；</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（三）课堂教学比赛结束后，选手进入指定教室，在</w:t>
      </w:r>
      <w:r>
        <w:rPr>
          <w:rFonts w:ascii="仿宋_GB2312" w:eastAsia="仿宋_GB2312" w:hAnsi="仿宋" w:cs="仿宋" w:hint="eastAsia"/>
          <w:sz w:val="32"/>
          <w:szCs w:val="32"/>
        </w:rPr>
        <w:t>15</w:t>
      </w:r>
      <w:r>
        <w:rPr>
          <w:rFonts w:ascii="仿宋_GB2312" w:eastAsia="仿宋_GB2312" w:hAnsi="仿宋" w:cs="仿宋" w:hint="eastAsia"/>
          <w:sz w:val="32"/>
          <w:szCs w:val="32"/>
        </w:rPr>
        <w:t>分钟内完成教学反思。</w:t>
      </w:r>
    </w:p>
    <w:p w:rsidR="00AD7891" w:rsidRDefault="00BD2611">
      <w:pPr>
        <w:ind w:firstLineChars="200" w:firstLine="640"/>
        <w:rPr>
          <w:rFonts w:ascii="黑体" w:eastAsia="黑体" w:hAnsi="仿宋" w:cs="仿宋"/>
          <w:sz w:val="32"/>
          <w:szCs w:val="32"/>
        </w:rPr>
      </w:pPr>
      <w:r>
        <w:rPr>
          <w:rFonts w:ascii="黑体" w:eastAsia="黑体" w:hAnsi="仿宋" w:cs="仿宋" w:hint="eastAsia"/>
          <w:sz w:val="32"/>
          <w:szCs w:val="32"/>
        </w:rPr>
        <w:t>五</w:t>
      </w:r>
      <w:r>
        <w:rPr>
          <w:rFonts w:ascii="黑体" w:eastAsia="黑体" w:hAnsi="仿宋" w:cs="仿宋" w:hint="eastAsia"/>
          <w:sz w:val="32"/>
          <w:szCs w:val="32"/>
        </w:rPr>
        <w:t>、比赛内容及方法</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（一）教学设计</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教学设计是指以</w:t>
      </w:r>
      <w:r>
        <w:rPr>
          <w:rFonts w:ascii="仿宋_GB2312" w:eastAsia="仿宋_GB2312" w:hAnsi="仿宋" w:cs="仿宋" w:hint="eastAsia"/>
          <w:sz w:val="32"/>
          <w:szCs w:val="32"/>
        </w:rPr>
        <w:t>1</w:t>
      </w:r>
      <w:r>
        <w:rPr>
          <w:rFonts w:ascii="仿宋_GB2312" w:eastAsia="仿宋_GB2312" w:hAnsi="仿宋" w:cs="仿宋" w:hint="eastAsia"/>
          <w:sz w:val="32"/>
          <w:szCs w:val="32"/>
        </w:rPr>
        <w:t>个学时为基本单位，对教学活动的设想与安排，基本要素有：题目、教学目的、教学思想、教学分析（内容、重难点）、教学方法及教学安排等。</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参赛选手需提前准备</w:t>
      </w:r>
      <w:r>
        <w:rPr>
          <w:rFonts w:ascii="仿宋_GB2312" w:eastAsia="仿宋_GB2312" w:hAnsi="仿宋" w:cs="仿宋" w:hint="eastAsia"/>
          <w:sz w:val="32"/>
          <w:szCs w:val="32"/>
        </w:rPr>
        <w:t>3</w:t>
      </w:r>
      <w:r>
        <w:rPr>
          <w:rFonts w:ascii="仿宋_GB2312" w:eastAsia="仿宋_GB2312" w:hAnsi="仿宋" w:cs="仿宋" w:hint="eastAsia"/>
          <w:sz w:val="32"/>
          <w:szCs w:val="32"/>
        </w:rPr>
        <w:t>个学时教学设计，主要包括主题名称、课时数、学情分析、教学目标、课程资源、教学内容与过程、教学评价、预习任务与课后作业等；</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教学节段指课堂教学</w:t>
      </w:r>
      <w:r>
        <w:rPr>
          <w:rFonts w:ascii="仿宋_GB2312" w:eastAsia="仿宋_GB2312" w:hAnsi="仿宋" w:cs="仿宋" w:hint="eastAsia"/>
          <w:sz w:val="32"/>
          <w:szCs w:val="32"/>
        </w:rPr>
        <w:t>20</w:t>
      </w:r>
      <w:r>
        <w:rPr>
          <w:rFonts w:ascii="仿宋_GB2312" w:eastAsia="仿宋_GB2312" w:hAnsi="仿宋" w:cs="仿宋" w:hint="eastAsia"/>
          <w:sz w:val="32"/>
          <w:szCs w:val="32"/>
        </w:rPr>
        <w:t>分钟所需要的教学内容，参赛课程</w:t>
      </w:r>
      <w:r>
        <w:rPr>
          <w:rFonts w:ascii="仿宋_GB2312" w:eastAsia="仿宋_GB2312" w:hAnsi="仿宋" w:cs="仿宋" w:hint="eastAsia"/>
          <w:sz w:val="32"/>
          <w:szCs w:val="32"/>
        </w:rPr>
        <w:t>1</w:t>
      </w:r>
      <w:r>
        <w:rPr>
          <w:rFonts w:ascii="仿宋_GB2312" w:eastAsia="仿宋_GB2312" w:hAnsi="仿宋" w:cs="仿宋" w:hint="eastAsia"/>
          <w:sz w:val="32"/>
          <w:szCs w:val="32"/>
        </w:rPr>
        <w:t>个学时对应</w:t>
      </w:r>
      <w:r>
        <w:rPr>
          <w:rFonts w:ascii="仿宋_GB2312" w:eastAsia="仿宋_GB2312" w:hAnsi="仿宋" w:cs="仿宋" w:hint="eastAsia"/>
          <w:sz w:val="32"/>
          <w:szCs w:val="32"/>
        </w:rPr>
        <w:t>1</w:t>
      </w:r>
      <w:r>
        <w:rPr>
          <w:rFonts w:ascii="仿宋_GB2312" w:eastAsia="仿宋_GB2312" w:hAnsi="仿宋" w:cs="仿宋" w:hint="eastAsia"/>
          <w:sz w:val="32"/>
          <w:szCs w:val="32"/>
        </w:rPr>
        <w:t>个课堂教学节段的</w:t>
      </w:r>
      <w:r>
        <w:rPr>
          <w:rFonts w:ascii="仿宋_GB2312" w:eastAsia="仿宋_GB2312" w:hAnsi="仿宋" w:cs="仿宋" w:hint="eastAsia"/>
          <w:sz w:val="32"/>
          <w:szCs w:val="32"/>
        </w:rPr>
        <w:t>PPT</w:t>
      </w:r>
      <w:r>
        <w:rPr>
          <w:rFonts w:ascii="仿宋_GB2312" w:eastAsia="仿宋_GB2312" w:hAnsi="仿宋" w:cs="仿宋" w:hint="eastAsia"/>
          <w:sz w:val="32"/>
          <w:szCs w:val="32"/>
        </w:rPr>
        <w:t>。</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（二）课堂教学</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课堂教学规定时间为</w:t>
      </w:r>
      <w:r>
        <w:rPr>
          <w:rFonts w:ascii="仿宋_GB2312" w:eastAsia="仿宋_GB2312" w:hAnsi="仿宋" w:cs="仿宋" w:hint="eastAsia"/>
          <w:sz w:val="32"/>
          <w:szCs w:val="32"/>
        </w:rPr>
        <w:t>20</w:t>
      </w:r>
      <w:r>
        <w:rPr>
          <w:rFonts w:ascii="仿宋_GB2312" w:eastAsia="仿宋_GB2312" w:hAnsi="仿宋" w:cs="仿宋" w:hint="eastAsia"/>
          <w:sz w:val="32"/>
          <w:szCs w:val="32"/>
        </w:rPr>
        <w:t>分钟。评委主要从教学内容、教学组织、教学语言与教态、教学特色四个方面进行考评。本次比赛不安排学生听课，参赛选手面对评委和观众进行课堂教学。根据各自参赛课程需要，选手可携带教学模型、挂图、激光笔等。</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（三）教学反思</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参赛选手结束课堂教学环节后，结合本节段课堂教学实际，从教学理念、教学方法和教学过程三方面着手，在给定的</w:t>
      </w:r>
      <w:r>
        <w:rPr>
          <w:rFonts w:ascii="仿宋_GB2312" w:eastAsia="仿宋_GB2312" w:hAnsi="仿宋" w:cs="仿宋" w:hint="eastAsia"/>
          <w:sz w:val="32"/>
          <w:szCs w:val="32"/>
        </w:rPr>
        <w:t>15</w:t>
      </w:r>
      <w:r>
        <w:rPr>
          <w:rFonts w:ascii="仿宋_GB2312" w:eastAsia="仿宋_GB2312" w:hAnsi="仿宋" w:cs="仿宋" w:hint="eastAsia"/>
          <w:sz w:val="32"/>
          <w:szCs w:val="32"/>
        </w:rPr>
        <w:t>分钟内完成有关本次比赛的教学反思书面材料（字数</w:t>
      </w:r>
      <w:r>
        <w:rPr>
          <w:rFonts w:ascii="仿宋_GB2312" w:eastAsia="仿宋_GB2312" w:hAnsi="仿宋" w:cs="仿宋" w:hint="eastAsia"/>
          <w:sz w:val="32"/>
          <w:szCs w:val="32"/>
        </w:rPr>
        <w:t>500</w:t>
      </w:r>
      <w:r>
        <w:rPr>
          <w:rFonts w:ascii="仿宋_GB2312" w:eastAsia="仿宋_GB2312" w:hAnsi="仿宋" w:cs="仿宋" w:hint="eastAsia"/>
          <w:sz w:val="32"/>
          <w:szCs w:val="32"/>
        </w:rPr>
        <w:t>字以内</w:t>
      </w:r>
      <w:r>
        <w:rPr>
          <w:rFonts w:ascii="仿宋_GB2312" w:eastAsia="仿宋_GB2312" w:hAnsi="仿宋" w:cs="仿宋" w:hint="eastAsia"/>
          <w:sz w:val="32"/>
          <w:szCs w:val="32"/>
        </w:rPr>
        <w:t>）。要求思路清晰、观点明确、联系实际，做到有感而发。现场提交手写稿。</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（四）注意事项</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选手参赛课程的课堂讲授时间</w:t>
      </w:r>
      <w:r>
        <w:rPr>
          <w:rFonts w:ascii="仿宋_GB2312" w:eastAsia="仿宋_GB2312" w:hAnsi="仿宋" w:cs="仿宋" w:hint="eastAsia"/>
          <w:sz w:val="32"/>
          <w:szCs w:val="32"/>
        </w:rPr>
        <w:t>20</w:t>
      </w:r>
      <w:r>
        <w:rPr>
          <w:rFonts w:ascii="仿宋_GB2312" w:eastAsia="仿宋_GB2312" w:hAnsi="仿宋" w:cs="仿宋" w:hint="eastAsia"/>
          <w:sz w:val="32"/>
          <w:szCs w:val="32"/>
        </w:rPr>
        <w:t>分钟；</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评委现场评分，采用平均数的计算方法进行计算，成绩比赛结束后公布；</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所谓“教学节段”，特指课堂教学</w:t>
      </w:r>
      <w:r>
        <w:rPr>
          <w:rFonts w:ascii="仿宋_GB2312" w:eastAsia="仿宋_GB2312" w:hAnsi="仿宋" w:cs="仿宋" w:hint="eastAsia"/>
          <w:sz w:val="32"/>
          <w:szCs w:val="32"/>
        </w:rPr>
        <w:t>20</w:t>
      </w:r>
      <w:r>
        <w:rPr>
          <w:rFonts w:ascii="仿宋_GB2312" w:eastAsia="仿宋_GB2312" w:hAnsi="仿宋" w:cs="仿宋" w:hint="eastAsia"/>
          <w:sz w:val="32"/>
          <w:szCs w:val="32"/>
        </w:rPr>
        <w:t>分钟所需要的教学内容；</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参赛选手提交的资料如下：教学设计</w:t>
      </w:r>
      <w:r>
        <w:rPr>
          <w:rFonts w:ascii="仿宋_GB2312" w:eastAsia="仿宋_GB2312" w:hAnsi="仿宋" w:cs="仿宋" w:hint="eastAsia"/>
          <w:sz w:val="32"/>
          <w:szCs w:val="32"/>
        </w:rPr>
        <w:t>3</w:t>
      </w:r>
      <w:r>
        <w:rPr>
          <w:rFonts w:ascii="仿宋_GB2312" w:eastAsia="仿宋_GB2312" w:hAnsi="仿宋" w:cs="仿宋" w:hint="eastAsia"/>
          <w:sz w:val="32"/>
          <w:szCs w:val="32"/>
        </w:rPr>
        <w:t>份，一律用</w:t>
      </w:r>
      <w:r>
        <w:rPr>
          <w:rFonts w:ascii="仿宋_GB2312" w:eastAsia="仿宋_GB2312" w:hAnsi="仿宋" w:cs="仿宋" w:hint="eastAsia"/>
          <w:sz w:val="32"/>
          <w:szCs w:val="32"/>
        </w:rPr>
        <w:t>A4</w:t>
      </w:r>
      <w:r>
        <w:rPr>
          <w:rFonts w:ascii="仿宋_GB2312" w:eastAsia="仿宋_GB2312" w:hAnsi="仿宋" w:cs="仿宋" w:hint="eastAsia"/>
          <w:sz w:val="32"/>
          <w:szCs w:val="32"/>
        </w:rPr>
        <w:t>纸打印（一式</w:t>
      </w:r>
      <w:r>
        <w:rPr>
          <w:rFonts w:ascii="仿宋_GB2312" w:eastAsia="仿宋_GB2312" w:hAnsi="仿宋" w:cs="仿宋" w:hint="eastAsia"/>
          <w:sz w:val="32"/>
          <w:szCs w:val="32"/>
        </w:rPr>
        <w:t>5</w:t>
      </w:r>
      <w:r>
        <w:rPr>
          <w:rFonts w:ascii="仿宋_GB2312" w:eastAsia="仿宋_GB2312" w:hAnsi="仿宋" w:cs="仿宋" w:hint="eastAsia"/>
          <w:sz w:val="32"/>
          <w:szCs w:val="32"/>
        </w:rPr>
        <w:t>份</w:t>
      </w:r>
      <w:r>
        <w:rPr>
          <w:rFonts w:ascii="仿宋_GB2312" w:eastAsia="仿宋_GB2312" w:hAnsi="仿宋" w:cs="仿宋" w:hint="eastAsia"/>
          <w:sz w:val="32"/>
          <w:szCs w:val="32"/>
        </w:rPr>
        <w:t>，合计</w:t>
      </w:r>
      <w:r>
        <w:rPr>
          <w:rFonts w:ascii="仿宋_GB2312" w:eastAsia="仿宋_GB2312" w:hAnsi="仿宋" w:cs="仿宋" w:hint="eastAsia"/>
          <w:sz w:val="32"/>
          <w:szCs w:val="32"/>
        </w:rPr>
        <w:t>15</w:t>
      </w:r>
      <w:r>
        <w:rPr>
          <w:rFonts w:ascii="仿宋_GB2312" w:eastAsia="仿宋_GB2312" w:hAnsi="仿宋" w:cs="仿宋" w:hint="eastAsia"/>
          <w:sz w:val="32"/>
          <w:szCs w:val="32"/>
        </w:rPr>
        <w:t>份</w:t>
      </w:r>
      <w:r>
        <w:rPr>
          <w:rFonts w:ascii="仿宋_GB2312" w:eastAsia="仿宋_GB2312" w:hAnsi="仿宋" w:cs="仿宋" w:hint="eastAsia"/>
          <w:sz w:val="32"/>
          <w:szCs w:val="32"/>
        </w:rPr>
        <w:t>）。于</w:t>
      </w:r>
      <w:r>
        <w:rPr>
          <w:rFonts w:ascii="仿宋_GB2312" w:eastAsia="仿宋_GB2312" w:hAnsi="仿宋" w:cs="仿宋" w:hint="eastAsia"/>
          <w:sz w:val="32"/>
          <w:szCs w:val="32"/>
        </w:rPr>
        <w:t>5</w:t>
      </w:r>
      <w:r>
        <w:rPr>
          <w:rFonts w:ascii="仿宋_GB2312" w:eastAsia="仿宋_GB2312" w:hAnsi="仿宋" w:cs="仿宋" w:hint="eastAsia"/>
          <w:sz w:val="32"/>
          <w:szCs w:val="32"/>
        </w:rPr>
        <w:t>月</w:t>
      </w:r>
      <w:r>
        <w:rPr>
          <w:rFonts w:ascii="仿宋_GB2312" w:eastAsia="仿宋_GB2312" w:hAnsi="仿宋" w:cs="仿宋" w:hint="eastAsia"/>
          <w:sz w:val="32"/>
          <w:szCs w:val="32"/>
        </w:rPr>
        <w:t>6</w:t>
      </w:r>
      <w:r>
        <w:rPr>
          <w:rFonts w:ascii="仿宋_GB2312" w:eastAsia="仿宋_GB2312" w:hAnsi="仿宋" w:cs="仿宋" w:hint="eastAsia"/>
          <w:sz w:val="32"/>
          <w:szCs w:val="32"/>
        </w:rPr>
        <w:t>日</w:t>
      </w:r>
      <w:r>
        <w:rPr>
          <w:rFonts w:ascii="仿宋_GB2312" w:eastAsia="仿宋_GB2312" w:hAnsi="仿宋" w:cs="仿宋" w:hint="eastAsia"/>
          <w:sz w:val="32"/>
          <w:szCs w:val="32"/>
        </w:rPr>
        <w:t>12</w:t>
      </w:r>
      <w:r>
        <w:rPr>
          <w:rFonts w:ascii="仿宋_GB2312" w:eastAsia="仿宋_GB2312" w:hAnsi="仿宋" w:cs="仿宋" w:hint="eastAsia"/>
          <w:sz w:val="32"/>
          <w:szCs w:val="32"/>
        </w:rPr>
        <w:t>时之前交至教学办公室</w:t>
      </w:r>
      <w:r>
        <w:rPr>
          <w:rFonts w:ascii="仿宋_GB2312" w:eastAsia="仿宋_GB2312" w:hAnsi="仿宋" w:cs="仿宋" w:hint="eastAsia"/>
          <w:sz w:val="32"/>
          <w:szCs w:val="32"/>
        </w:rPr>
        <w:t>赵雪枫</w:t>
      </w:r>
      <w:r>
        <w:rPr>
          <w:rFonts w:ascii="仿宋_GB2312" w:eastAsia="仿宋_GB2312" w:hAnsi="仿宋" w:cs="仿宋" w:hint="eastAsia"/>
          <w:sz w:val="32"/>
          <w:szCs w:val="32"/>
        </w:rPr>
        <w:t>老师处。</w:t>
      </w:r>
    </w:p>
    <w:p w:rsidR="00AD7891" w:rsidRDefault="00BD2611">
      <w:pPr>
        <w:ind w:firstLineChars="200" w:firstLine="640"/>
        <w:rPr>
          <w:rFonts w:ascii="黑体" w:eastAsia="黑体" w:hAnsi="仿宋" w:cs="仿宋"/>
          <w:sz w:val="32"/>
          <w:szCs w:val="32"/>
        </w:rPr>
      </w:pPr>
      <w:r>
        <w:rPr>
          <w:rFonts w:ascii="黑体" w:eastAsia="黑体" w:hAnsi="仿宋" w:cs="仿宋" w:hint="eastAsia"/>
          <w:sz w:val="32"/>
          <w:szCs w:val="32"/>
        </w:rPr>
        <w:t>五、比赛时间、地点及要求</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（一）比赛时间：</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5</w:t>
      </w:r>
      <w:r>
        <w:rPr>
          <w:rFonts w:ascii="仿宋_GB2312" w:eastAsia="仿宋_GB2312" w:hAnsi="仿宋" w:cs="仿宋" w:hint="eastAsia"/>
          <w:sz w:val="32"/>
          <w:szCs w:val="32"/>
        </w:rPr>
        <w:t>月</w:t>
      </w:r>
      <w:r>
        <w:rPr>
          <w:rFonts w:ascii="仿宋_GB2312" w:eastAsia="仿宋_GB2312" w:hAnsi="仿宋" w:cs="仿宋" w:hint="eastAsia"/>
          <w:sz w:val="32"/>
          <w:szCs w:val="32"/>
        </w:rPr>
        <w:t>7</w:t>
      </w:r>
      <w:r>
        <w:rPr>
          <w:rFonts w:ascii="仿宋_GB2312" w:eastAsia="仿宋_GB2312" w:hAnsi="仿宋" w:cs="仿宋" w:hint="eastAsia"/>
          <w:sz w:val="32"/>
          <w:szCs w:val="32"/>
        </w:rPr>
        <w:t>日</w:t>
      </w:r>
      <w:r>
        <w:rPr>
          <w:rFonts w:ascii="仿宋_GB2312" w:eastAsia="仿宋_GB2312" w:hAnsi="仿宋" w:cs="仿宋" w:hint="eastAsia"/>
          <w:sz w:val="32"/>
          <w:szCs w:val="32"/>
        </w:rPr>
        <w:t>14</w:t>
      </w:r>
      <w:r>
        <w:rPr>
          <w:rFonts w:ascii="仿宋_GB2312" w:eastAsia="仿宋_GB2312" w:hAnsi="仿宋" w:cs="仿宋" w:hint="eastAsia"/>
          <w:sz w:val="32"/>
          <w:szCs w:val="32"/>
        </w:rPr>
        <w:t>：</w:t>
      </w:r>
      <w:r>
        <w:rPr>
          <w:rFonts w:ascii="仿宋_GB2312" w:eastAsia="仿宋_GB2312" w:hAnsi="仿宋" w:cs="仿宋" w:hint="eastAsia"/>
          <w:sz w:val="32"/>
          <w:szCs w:val="32"/>
        </w:rPr>
        <w:t>00</w:t>
      </w:r>
      <w:r>
        <w:rPr>
          <w:rFonts w:ascii="仿宋_GB2312" w:eastAsia="仿宋_GB2312" w:hAnsi="仿宋" w:cs="仿宋" w:hint="eastAsia"/>
          <w:sz w:val="32"/>
          <w:szCs w:val="32"/>
        </w:rPr>
        <w:t>（星期</w:t>
      </w:r>
      <w:r>
        <w:rPr>
          <w:rFonts w:ascii="仿宋_GB2312" w:eastAsia="仿宋_GB2312" w:hAnsi="仿宋" w:cs="仿宋" w:hint="eastAsia"/>
          <w:sz w:val="32"/>
          <w:szCs w:val="32"/>
        </w:rPr>
        <w:t>五</w:t>
      </w:r>
      <w:r>
        <w:rPr>
          <w:rFonts w:ascii="仿宋_GB2312" w:eastAsia="仿宋_GB2312" w:hAnsi="仿宋" w:cs="仿宋" w:hint="eastAsia"/>
          <w:sz w:val="32"/>
          <w:szCs w:val="32"/>
        </w:rPr>
        <w:t>）；</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（二）比赛地点：中心区</w:t>
      </w:r>
      <w:r>
        <w:rPr>
          <w:rFonts w:ascii="仿宋_GB2312" w:eastAsia="仿宋_GB2312" w:hAnsi="仿宋" w:cs="仿宋" w:hint="eastAsia"/>
          <w:sz w:val="32"/>
          <w:szCs w:val="32"/>
        </w:rPr>
        <w:t>303</w:t>
      </w:r>
      <w:r>
        <w:rPr>
          <w:rFonts w:ascii="仿宋_GB2312" w:eastAsia="仿宋_GB2312" w:hAnsi="仿宋" w:cs="仿宋" w:hint="eastAsia"/>
          <w:sz w:val="32"/>
          <w:szCs w:val="32"/>
        </w:rPr>
        <w:t>、</w:t>
      </w:r>
      <w:r>
        <w:rPr>
          <w:rFonts w:ascii="仿宋_GB2312" w:eastAsia="仿宋_GB2312" w:hAnsi="仿宋" w:cs="仿宋" w:hint="eastAsia"/>
          <w:sz w:val="32"/>
          <w:szCs w:val="32"/>
        </w:rPr>
        <w:t>305</w:t>
      </w:r>
      <w:r>
        <w:rPr>
          <w:rFonts w:ascii="仿宋_GB2312" w:eastAsia="仿宋_GB2312" w:hAnsi="仿宋" w:cs="仿宋" w:hint="eastAsia"/>
          <w:sz w:val="32"/>
          <w:szCs w:val="32"/>
        </w:rPr>
        <w:t>（智慧教室）</w:t>
      </w:r>
      <w:r>
        <w:rPr>
          <w:rFonts w:ascii="仿宋_GB2312" w:eastAsia="仿宋_GB2312" w:hAnsi="仿宋" w:cs="仿宋" w:hint="eastAsia"/>
          <w:sz w:val="32"/>
          <w:szCs w:val="32"/>
        </w:rPr>
        <w:t>（暂定）</w:t>
      </w:r>
      <w:r>
        <w:rPr>
          <w:rFonts w:ascii="仿宋_GB2312" w:eastAsia="仿宋_GB2312" w:hAnsi="仿宋" w:cs="仿宋" w:hint="eastAsia"/>
          <w:sz w:val="32"/>
          <w:szCs w:val="32"/>
        </w:rPr>
        <w:t>，具体事项另行通知；</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（三）比赛要求</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所有参赛选手提前半小时到场，进行抽签，拷贝</w:t>
      </w:r>
      <w:r>
        <w:rPr>
          <w:rFonts w:ascii="仿宋_GB2312" w:eastAsia="仿宋_GB2312" w:hAnsi="仿宋" w:cs="仿宋" w:hint="eastAsia"/>
          <w:sz w:val="32"/>
          <w:szCs w:val="32"/>
        </w:rPr>
        <w:t>PPT</w:t>
      </w:r>
      <w:r>
        <w:rPr>
          <w:rFonts w:ascii="仿宋_GB2312" w:eastAsia="仿宋_GB2312" w:hAnsi="仿宋" w:cs="仿宋" w:hint="eastAsia"/>
          <w:sz w:val="32"/>
          <w:szCs w:val="32"/>
        </w:rPr>
        <w:t>。</w:t>
      </w:r>
    </w:p>
    <w:p w:rsidR="00AD7891" w:rsidRDefault="00BD2611">
      <w:pPr>
        <w:ind w:firstLineChars="200" w:firstLine="640"/>
        <w:rPr>
          <w:rFonts w:ascii="黑体" w:eastAsia="黑体" w:hAnsi="仿宋" w:cs="仿宋"/>
          <w:sz w:val="32"/>
          <w:szCs w:val="32"/>
        </w:rPr>
      </w:pPr>
      <w:r>
        <w:rPr>
          <w:rFonts w:ascii="黑体" w:eastAsia="黑体" w:hAnsi="仿宋" w:cs="仿宋" w:hint="eastAsia"/>
          <w:sz w:val="32"/>
          <w:szCs w:val="32"/>
        </w:rPr>
        <w:t>六、奖项设置</w:t>
      </w:r>
    </w:p>
    <w:p w:rsidR="00AD7891" w:rsidRDefault="00BD261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竞赛设置一等奖</w:t>
      </w:r>
      <w:r>
        <w:rPr>
          <w:rFonts w:ascii="仿宋_GB2312" w:eastAsia="仿宋_GB2312" w:hAnsi="仿宋" w:cs="仿宋" w:hint="eastAsia"/>
          <w:sz w:val="32"/>
          <w:szCs w:val="32"/>
        </w:rPr>
        <w:t>1</w:t>
      </w:r>
      <w:r>
        <w:rPr>
          <w:rFonts w:ascii="仿宋_GB2312" w:eastAsia="仿宋_GB2312" w:hAnsi="仿宋" w:cs="仿宋" w:hint="eastAsia"/>
          <w:sz w:val="32"/>
          <w:szCs w:val="32"/>
        </w:rPr>
        <w:t>名</w:t>
      </w:r>
      <w:r>
        <w:rPr>
          <w:rFonts w:ascii="仿宋_GB2312" w:eastAsia="仿宋_GB2312" w:hAnsi="仿宋" w:cs="仿宋" w:hint="eastAsia"/>
          <w:sz w:val="32"/>
          <w:szCs w:val="32"/>
        </w:rPr>
        <w:t>；</w:t>
      </w:r>
      <w:r>
        <w:rPr>
          <w:rFonts w:ascii="仿宋_GB2312" w:eastAsia="仿宋_GB2312" w:hAnsi="仿宋" w:cs="仿宋" w:hint="eastAsia"/>
          <w:sz w:val="32"/>
          <w:szCs w:val="32"/>
        </w:rPr>
        <w:t>二等奖</w:t>
      </w:r>
      <w:r>
        <w:rPr>
          <w:rFonts w:ascii="仿宋_GB2312" w:eastAsia="仿宋_GB2312" w:hAnsi="仿宋" w:cs="仿宋" w:hint="eastAsia"/>
          <w:sz w:val="32"/>
          <w:szCs w:val="32"/>
        </w:rPr>
        <w:t>1</w:t>
      </w:r>
      <w:r>
        <w:rPr>
          <w:rFonts w:ascii="仿宋_GB2312" w:eastAsia="仿宋_GB2312" w:hAnsi="仿宋" w:cs="仿宋" w:hint="eastAsia"/>
          <w:sz w:val="32"/>
          <w:szCs w:val="32"/>
        </w:rPr>
        <w:t>名</w:t>
      </w:r>
      <w:r>
        <w:rPr>
          <w:rFonts w:ascii="仿宋_GB2312" w:eastAsia="仿宋_GB2312" w:hAnsi="仿宋" w:cs="仿宋" w:hint="eastAsia"/>
          <w:sz w:val="32"/>
          <w:szCs w:val="32"/>
        </w:rPr>
        <w:t>；</w:t>
      </w:r>
      <w:r>
        <w:rPr>
          <w:rFonts w:ascii="仿宋_GB2312" w:eastAsia="仿宋_GB2312" w:hAnsi="仿宋" w:cs="仿宋" w:hint="eastAsia"/>
          <w:sz w:val="32"/>
          <w:szCs w:val="32"/>
        </w:rPr>
        <w:t>三等奖</w:t>
      </w:r>
      <w:r>
        <w:rPr>
          <w:rFonts w:ascii="仿宋_GB2312" w:eastAsia="仿宋_GB2312" w:hAnsi="仿宋" w:cs="仿宋" w:hint="eastAsia"/>
          <w:sz w:val="32"/>
          <w:szCs w:val="32"/>
        </w:rPr>
        <w:t>2</w:t>
      </w:r>
      <w:r>
        <w:rPr>
          <w:rFonts w:ascii="仿宋_GB2312" w:eastAsia="仿宋_GB2312" w:hAnsi="仿宋" w:cs="仿宋" w:hint="eastAsia"/>
          <w:sz w:val="32"/>
          <w:szCs w:val="32"/>
        </w:rPr>
        <w:t>名</w:t>
      </w:r>
      <w:r>
        <w:rPr>
          <w:rFonts w:ascii="仿宋_GB2312" w:eastAsia="仿宋_GB2312" w:hAnsi="仿宋" w:cs="仿宋" w:hint="eastAsia"/>
          <w:sz w:val="32"/>
          <w:szCs w:val="32"/>
        </w:rPr>
        <w:t>；优秀奖若干</w:t>
      </w:r>
      <w:r>
        <w:rPr>
          <w:rFonts w:ascii="仿宋_GB2312" w:eastAsia="仿宋_GB2312" w:hAnsi="仿宋" w:cs="仿宋" w:hint="eastAsia"/>
          <w:sz w:val="32"/>
          <w:szCs w:val="32"/>
        </w:rPr>
        <w:t>。</w:t>
      </w:r>
      <w:r>
        <w:rPr>
          <w:rFonts w:ascii="仿宋_GB2312" w:eastAsia="仿宋_GB2312" w:hAnsi="仿宋" w:cs="仿宋" w:hint="eastAsia"/>
          <w:sz w:val="32"/>
          <w:szCs w:val="32"/>
        </w:rPr>
        <w:t>获奖者由</w:t>
      </w:r>
      <w:r>
        <w:rPr>
          <w:rFonts w:ascii="仿宋_GB2312" w:eastAsia="仿宋_GB2312" w:hAnsi="仿宋" w:cs="仿宋" w:hint="eastAsia"/>
          <w:sz w:val="32"/>
          <w:szCs w:val="32"/>
        </w:rPr>
        <w:t>马克思主义教学科研部</w:t>
      </w:r>
      <w:r>
        <w:rPr>
          <w:rFonts w:ascii="仿宋_GB2312" w:eastAsia="仿宋_GB2312" w:hAnsi="仿宋" w:cs="仿宋" w:hint="eastAsia"/>
          <w:sz w:val="32"/>
          <w:szCs w:val="32"/>
        </w:rPr>
        <w:t>颁发获奖证书和奖金。</w:t>
      </w:r>
    </w:p>
    <w:p w:rsidR="00AD7891" w:rsidRDefault="00AD7891">
      <w:pPr>
        <w:ind w:firstLineChars="200" w:firstLine="640"/>
        <w:rPr>
          <w:rFonts w:ascii="仿宋_GB2312" w:eastAsia="仿宋_GB2312" w:hAnsi="仿宋" w:cs="仿宋"/>
          <w:sz w:val="32"/>
          <w:szCs w:val="32"/>
        </w:rPr>
      </w:pPr>
    </w:p>
    <w:p w:rsidR="00AD7891" w:rsidRDefault="00BD2611">
      <w:pPr>
        <w:ind w:firstLineChars="1500" w:firstLine="4800"/>
        <w:rPr>
          <w:rFonts w:ascii="仿宋_GB2312" w:eastAsia="仿宋_GB2312" w:hAnsi="仿宋" w:cs="仿宋"/>
          <w:sz w:val="32"/>
          <w:szCs w:val="32"/>
        </w:rPr>
      </w:pPr>
      <w:r>
        <w:rPr>
          <w:rFonts w:ascii="仿宋_GB2312" w:eastAsia="仿宋_GB2312" w:hAnsi="仿宋" w:cs="仿宋" w:hint="eastAsia"/>
          <w:sz w:val="32"/>
          <w:szCs w:val="32"/>
        </w:rPr>
        <w:t>马克思主义教学科研部</w:t>
      </w:r>
    </w:p>
    <w:p w:rsidR="00AD7891" w:rsidRDefault="00BD2611">
      <w:pPr>
        <w:ind w:firstLineChars="1700" w:firstLine="5440"/>
        <w:rPr>
          <w:rFonts w:ascii="仿宋_GB2312" w:eastAsia="仿宋_GB2312" w:hAnsi="仿宋" w:cs="仿宋"/>
          <w:sz w:val="32"/>
          <w:szCs w:val="32"/>
        </w:rPr>
      </w:pP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21</w:t>
      </w:r>
      <w:r>
        <w:rPr>
          <w:rFonts w:ascii="仿宋_GB2312" w:eastAsia="仿宋_GB2312" w:hAnsi="仿宋" w:cs="仿宋" w:hint="eastAsia"/>
          <w:sz w:val="32"/>
          <w:szCs w:val="32"/>
        </w:rPr>
        <w:t>日</w:t>
      </w:r>
    </w:p>
    <w:p w:rsidR="00AD7891" w:rsidRDefault="00AD7891">
      <w:pPr>
        <w:jc w:val="center"/>
        <w:rPr>
          <w:rFonts w:ascii="方正小标宋简体" w:eastAsia="方正小标宋简体" w:hAnsi="仿宋" w:cs="仿宋"/>
          <w:sz w:val="44"/>
          <w:szCs w:val="44"/>
        </w:rPr>
      </w:pPr>
    </w:p>
    <w:p w:rsidR="00AD7891" w:rsidRDefault="00AD7891">
      <w:pPr>
        <w:jc w:val="center"/>
        <w:rPr>
          <w:rFonts w:ascii="黑体" w:eastAsia="黑体" w:hAnsi="黑体" w:cs="黑体"/>
          <w:sz w:val="36"/>
          <w:szCs w:val="36"/>
        </w:rPr>
      </w:pPr>
    </w:p>
    <w:p w:rsidR="00AD7891" w:rsidRDefault="00AD7891">
      <w:pPr>
        <w:jc w:val="center"/>
        <w:rPr>
          <w:rFonts w:ascii="黑体" w:eastAsia="黑体" w:hAnsi="黑体" w:cs="黑体"/>
          <w:sz w:val="36"/>
          <w:szCs w:val="36"/>
        </w:rPr>
      </w:pPr>
    </w:p>
    <w:p w:rsidR="00AD7891" w:rsidRDefault="00AD7891">
      <w:pPr>
        <w:jc w:val="center"/>
        <w:rPr>
          <w:rFonts w:ascii="黑体" w:eastAsia="黑体" w:hAnsi="黑体" w:cs="黑体"/>
          <w:sz w:val="36"/>
          <w:szCs w:val="36"/>
        </w:rPr>
      </w:pPr>
    </w:p>
    <w:p w:rsidR="00AD7891" w:rsidRDefault="00AD7891">
      <w:pPr>
        <w:jc w:val="center"/>
        <w:rPr>
          <w:rFonts w:ascii="黑体" w:eastAsia="黑体" w:hAnsi="黑体" w:cs="黑体"/>
          <w:sz w:val="36"/>
          <w:szCs w:val="36"/>
        </w:rPr>
      </w:pPr>
    </w:p>
    <w:p w:rsidR="00AD7891" w:rsidRDefault="00AD7891">
      <w:pPr>
        <w:jc w:val="center"/>
        <w:rPr>
          <w:rFonts w:ascii="黑体" w:eastAsia="黑体" w:hAnsi="黑体" w:cs="黑体"/>
          <w:sz w:val="36"/>
          <w:szCs w:val="36"/>
        </w:rPr>
      </w:pPr>
    </w:p>
    <w:p w:rsidR="00AD7891" w:rsidRDefault="00AD7891">
      <w:pPr>
        <w:jc w:val="center"/>
        <w:rPr>
          <w:rFonts w:ascii="黑体" w:eastAsia="黑体" w:hAnsi="黑体" w:cs="黑体"/>
          <w:sz w:val="36"/>
          <w:szCs w:val="36"/>
        </w:rPr>
      </w:pPr>
    </w:p>
    <w:p w:rsidR="00AD7891" w:rsidRDefault="00AD7891">
      <w:pPr>
        <w:jc w:val="center"/>
        <w:rPr>
          <w:rFonts w:ascii="黑体" w:eastAsia="黑体" w:hAnsi="黑体" w:cs="黑体"/>
          <w:sz w:val="36"/>
          <w:szCs w:val="36"/>
        </w:rPr>
      </w:pPr>
    </w:p>
    <w:p w:rsidR="00AD7891" w:rsidRDefault="00AD7891">
      <w:pPr>
        <w:rPr>
          <w:rFonts w:ascii="仿宋" w:eastAsia="仿宋" w:hAnsi="仿宋" w:cs="仿宋"/>
          <w:sz w:val="28"/>
          <w:szCs w:val="28"/>
        </w:rPr>
      </w:pPr>
    </w:p>
    <w:sectPr w:rsidR="00AD7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文泉驿微米黑"/>
    <w:panose1 w:val="02010601030101010101"/>
    <w:charset w:val="86"/>
    <w:family w:val="auto"/>
    <w:pitch w:val="variable"/>
    <w:sig w:usb0="00000001" w:usb1="080E0000" w:usb2="00000010" w:usb3="00000000" w:csb0="00040000" w:csb1="00000000"/>
  </w:font>
  <w:font w:name="仿宋">
    <w:altName w:val="文泉驿微米黑"/>
    <w:panose1 w:val="02010609060101010101"/>
    <w:charset w:val="86"/>
    <w:family w:val="modern"/>
    <w:pitch w:val="fixed"/>
    <w:sig w:usb0="800002BF" w:usb1="38CF7CFA" w:usb2="00000016" w:usb3="00000000" w:csb0="00040001" w:csb1="00000000"/>
  </w:font>
  <w:font w:name="仿宋_GB2312">
    <w:altName w:val="文泉驿微米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9C08"/>
    <w:multiLevelType w:val="singleLevel"/>
    <w:tmpl w:val="58E49C0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0725"/>
    <w:rsid w:val="B6BFA5B4"/>
    <w:rsid w:val="C9D3D7F8"/>
    <w:rsid w:val="D5EF0309"/>
    <w:rsid w:val="DDFA22EB"/>
    <w:rsid w:val="DDFE4E25"/>
    <w:rsid w:val="F6A3FED9"/>
    <w:rsid w:val="000072F4"/>
    <w:rsid w:val="000470CE"/>
    <w:rsid w:val="00056157"/>
    <w:rsid w:val="00067A58"/>
    <w:rsid w:val="000B19C2"/>
    <w:rsid w:val="000B22B2"/>
    <w:rsid w:val="000B352D"/>
    <w:rsid w:val="000B73D0"/>
    <w:rsid w:val="001040CE"/>
    <w:rsid w:val="0013799E"/>
    <w:rsid w:val="00142693"/>
    <w:rsid w:val="0014380C"/>
    <w:rsid w:val="0018515F"/>
    <w:rsid w:val="001B41F8"/>
    <w:rsid w:val="001E46E0"/>
    <w:rsid w:val="001E5B9D"/>
    <w:rsid w:val="00202D0D"/>
    <w:rsid w:val="00241F8B"/>
    <w:rsid w:val="00255D29"/>
    <w:rsid w:val="002B02E4"/>
    <w:rsid w:val="00314DD7"/>
    <w:rsid w:val="00316402"/>
    <w:rsid w:val="003313AC"/>
    <w:rsid w:val="00352539"/>
    <w:rsid w:val="00376BD7"/>
    <w:rsid w:val="00397A64"/>
    <w:rsid w:val="003A2886"/>
    <w:rsid w:val="003A5C89"/>
    <w:rsid w:val="003B0980"/>
    <w:rsid w:val="003C4790"/>
    <w:rsid w:val="003D4652"/>
    <w:rsid w:val="003D5757"/>
    <w:rsid w:val="003F103B"/>
    <w:rsid w:val="00475613"/>
    <w:rsid w:val="004C516A"/>
    <w:rsid w:val="004D2E81"/>
    <w:rsid w:val="00501FF7"/>
    <w:rsid w:val="00504722"/>
    <w:rsid w:val="00551E76"/>
    <w:rsid w:val="00576DC4"/>
    <w:rsid w:val="00576EE7"/>
    <w:rsid w:val="00595B3A"/>
    <w:rsid w:val="005A74C7"/>
    <w:rsid w:val="005A7AC3"/>
    <w:rsid w:val="005D50F7"/>
    <w:rsid w:val="005F70F2"/>
    <w:rsid w:val="00617D28"/>
    <w:rsid w:val="006423C8"/>
    <w:rsid w:val="00653DE0"/>
    <w:rsid w:val="00667141"/>
    <w:rsid w:val="00675E21"/>
    <w:rsid w:val="006832D6"/>
    <w:rsid w:val="00696102"/>
    <w:rsid w:val="006A3DA3"/>
    <w:rsid w:val="006A62BF"/>
    <w:rsid w:val="00727408"/>
    <w:rsid w:val="00753CE4"/>
    <w:rsid w:val="00775EBE"/>
    <w:rsid w:val="007971AD"/>
    <w:rsid w:val="007B44DB"/>
    <w:rsid w:val="007E2D98"/>
    <w:rsid w:val="0088515C"/>
    <w:rsid w:val="008A6E14"/>
    <w:rsid w:val="00926892"/>
    <w:rsid w:val="00963179"/>
    <w:rsid w:val="009714F5"/>
    <w:rsid w:val="00994F44"/>
    <w:rsid w:val="009F532D"/>
    <w:rsid w:val="009F7D5A"/>
    <w:rsid w:val="00A379D1"/>
    <w:rsid w:val="00A62E0E"/>
    <w:rsid w:val="00AB0725"/>
    <w:rsid w:val="00AB1C93"/>
    <w:rsid w:val="00AB76D9"/>
    <w:rsid w:val="00AC17D1"/>
    <w:rsid w:val="00AD7891"/>
    <w:rsid w:val="00AE1A45"/>
    <w:rsid w:val="00B20FEF"/>
    <w:rsid w:val="00B44648"/>
    <w:rsid w:val="00B60673"/>
    <w:rsid w:val="00B75038"/>
    <w:rsid w:val="00BA2CAB"/>
    <w:rsid w:val="00BD2611"/>
    <w:rsid w:val="00BF22E6"/>
    <w:rsid w:val="00C102F2"/>
    <w:rsid w:val="00C31144"/>
    <w:rsid w:val="00C87800"/>
    <w:rsid w:val="00CB6BCE"/>
    <w:rsid w:val="00CC46FA"/>
    <w:rsid w:val="00CF3CDD"/>
    <w:rsid w:val="00CF520F"/>
    <w:rsid w:val="00CF5477"/>
    <w:rsid w:val="00D03D0B"/>
    <w:rsid w:val="00D04672"/>
    <w:rsid w:val="00D168FB"/>
    <w:rsid w:val="00D245B5"/>
    <w:rsid w:val="00D35421"/>
    <w:rsid w:val="00D453B7"/>
    <w:rsid w:val="00D51D4C"/>
    <w:rsid w:val="00D562D7"/>
    <w:rsid w:val="00D62C10"/>
    <w:rsid w:val="00D6625F"/>
    <w:rsid w:val="00D9240C"/>
    <w:rsid w:val="00D935A6"/>
    <w:rsid w:val="00DE478C"/>
    <w:rsid w:val="00E11955"/>
    <w:rsid w:val="00EA5962"/>
    <w:rsid w:val="00ED62DE"/>
    <w:rsid w:val="00EF3B37"/>
    <w:rsid w:val="00F61101"/>
    <w:rsid w:val="00F95E28"/>
    <w:rsid w:val="00FA3DF5"/>
    <w:rsid w:val="00FD5EFA"/>
    <w:rsid w:val="00FF3B1E"/>
    <w:rsid w:val="0295010E"/>
    <w:rsid w:val="086B5680"/>
    <w:rsid w:val="09E37B1E"/>
    <w:rsid w:val="10EB0B33"/>
    <w:rsid w:val="11D55057"/>
    <w:rsid w:val="13006EB3"/>
    <w:rsid w:val="13EE2863"/>
    <w:rsid w:val="1507218C"/>
    <w:rsid w:val="19907B5E"/>
    <w:rsid w:val="1CEB0621"/>
    <w:rsid w:val="1D521324"/>
    <w:rsid w:val="1EA87025"/>
    <w:rsid w:val="30193CC7"/>
    <w:rsid w:val="304C645B"/>
    <w:rsid w:val="32656AA8"/>
    <w:rsid w:val="355D52A0"/>
    <w:rsid w:val="40A50C29"/>
    <w:rsid w:val="40DD34C5"/>
    <w:rsid w:val="42EB501A"/>
    <w:rsid w:val="43824D13"/>
    <w:rsid w:val="44E40EEB"/>
    <w:rsid w:val="45F00181"/>
    <w:rsid w:val="46A84E02"/>
    <w:rsid w:val="49EE0982"/>
    <w:rsid w:val="4A2A134B"/>
    <w:rsid w:val="4B0E2BEA"/>
    <w:rsid w:val="4CA26C5E"/>
    <w:rsid w:val="4F340503"/>
    <w:rsid w:val="59406A69"/>
    <w:rsid w:val="5C4E5E91"/>
    <w:rsid w:val="602031F3"/>
    <w:rsid w:val="64E7EE94"/>
    <w:rsid w:val="6503605F"/>
    <w:rsid w:val="65E0550C"/>
    <w:rsid w:val="6C0F48C2"/>
    <w:rsid w:val="6F6F4EBB"/>
    <w:rsid w:val="6F6FF03F"/>
    <w:rsid w:val="6FF802B3"/>
    <w:rsid w:val="7BEF3A6D"/>
    <w:rsid w:val="7CD808C5"/>
    <w:rsid w:val="7D7665C9"/>
    <w:rsid w:val="7EFE3797"/>
    <w:rsid w:val="7EFF1BBF"/>
    <w:rsid w:val="7FF60C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kern w:val="2"/>
      <w:sz w:val="18"/>
      <w:szCs w:val="18"/>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王娟</cp:lastModifiedBy>
  <cp:revision>94</cp:revision>
  <cp:lastPrinted>2021-04-22T09:28:00Z</cp:lastPrinted>
  <dcterms:created xsi:type="dcterms:W3CDTF">2015-04-29T11:17:00Z</dcterms:created>
  <dcterms:modified xsi:type="dcterms:W3CDTF">2021-04-23T01:04:00Z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B1841638F41C4EE9B067B90F0532D8F4</vt:lpwstr>
  </property>
</Properties>
</file>